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E0645">
      <w:pPr>
        <w:spacing w:line="276" w:lineRule="auto"/>
        <w:rPr>
          <w:rFonts w:eastAsia="SimSun" w:asciiTheme="majorEastAsia" w:hAnsiTheme="majorEastAsia"/>
          <w:lang w:eastAsia="zh-CN"/>
        </w:rPr>
      </w:pPr>
    </w:p>
    <w:p w14:paraId="1C7651B1">
      <w:pPr>
        <w:spacing w:line="276" w:lineRule="auto"/>
        <w:jc w:val="center"/>
        <w:rPr>
          <w:rFonts w:hint="eastAsia" w:eastAsia="SimSun" w:asciiTheme="majorEastAsia" w:hAnsiTheme="majorEastAsia"/>
          <w:b/>
          <w:sz w:val="44"/>
          <w:szCs w:val="44"/>
          <w:lang w:eastAsia="zh-CN"/>
        </w:rPr>
      </w:pPr>
      <w:r>
        <w:rPr>
          <w:rFonts w:hint="eastAsia" w:eastAsia="SimSun" w:asciiTheme="majorEastAsia" w:hAnsiTheme="majorEastAsia"/>
          <w:b/>
          <w:sz w:val="44"/>
          <w:szCs w:val="44"/>
          <w:lang w:eastAsia="zh-CN"/>
        </w:rPr>
        <w:t>报价单</w:t>
      </w:r>
    </w:p>
    <w:p w14:paraId="63A27799">
      <w:pPr>
        <w:spacing w:line="276" w:lineRule="auto"/>
        <w:jc w:val="both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</w:p>
    <w:p w14:paraId="0F3BCF7F">
      <w:pPr>
        <w:spacing w:line="276" w:lineRule="auto"/>
        <w:jc w:val="both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报价单格式自拟，但须具备以下：</w:t>
      </w:r>
    </w:p>
    <w:p w14:paraId="0B711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1：是含税报价，注明税率；</w:t>
      </w:r>
    </w:p>
    <w:p w14:paraId="58FF3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/>
        </w:rPr>
        <w:t>2：付款方式；</w:t>
      </w:r>
    </w:p>
    <w:p w14:paraId="18A38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3：报价单注明：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eastAsia="zh-CN"/>
        </w:rPr>
        <w:t>报价有效期：自报价日期起，有效期3个月</w:t>
      </w:r>
    </w:p>
    <w:p w14:paraId="586E4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4"/>
          <w:szCs w:val="24"/>
          <w:lang w:val="en-US" w:eastAsia="zh-CN"/>
        </w:rPr>
        <w:t>4：报价落款</w:t>
      </w:r>
    </w:p>
    <w:p w14:paraId="6BDF5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  <w:t>报价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日期</w:t>
      </w:r>
      <w:bookmarkStart w:id="0" w:name="_GoBack"/>
      <w:bookmarkEnd w:id="0"/>
    </w:p>
    <w:p w14:paraId="45A8D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  <w:t>报价单位（名称+须盖章）</w:t>
      </w:r>
    </w:p>
    <w:p w14:paraId="518D4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  <w:t>报价人（须填写）：</w:t>
      </w:r>
    </w:p>
    <w:p w14:paraId="15D82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  <w:t>联系电话（须填写）：</w:t>
      </w:r>
    </w:p>
    <w:p w14:paraId="7A13E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  <w:t>开户银行（须填写）：</w:t>
      </w:r>
    </w:p>
    <w:p w14:paraId="2B228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/>
          <w:kern w:val="0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eastAsia="zh-CN"/>
        </w:rPr>
        <w:t>账号（须填写）：</w:t>
      </w:r>
    </w:p>
    <w:p w14:paraId="6E6F7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</w:p>
    <w:p w14:paraId="7349F0DA">
      <w:pPr>
        <w:spacing w:line="276" w:lineRule="auto"/>
        <w:jc w:val="center"/>
        <w:rPr>
          <w:rFonts w:hint="eastAsia" w:eastAsia="SimSun" w:asciiTheme="majorEastAsia" w:hAnsiTheme="majorEastAsia"/>
          <w:b/>
          <w:sz w:val="44"/>
          <w:szCs w:val="44"/>
          <w:lang w:eastAsia="zh-CN"/>
        </w:rPr>
      </w:pPr>
    </w:p>
    <w:p w14:paraId="1543FAFC">
      <w:pPr>
        <w:spacing w:line="276" w:lineRule="auto"/>
        <w:jc w:val="center"/>
        <w:rPr>
          <w:rFonts w:hint="eastAsia" w:eastAsia="SimSun" w:asciiTheme="majorEastAsia" w:hAnsiTheme="majorEastAsia"/>
          <w:b/>
          <w:sz w:val="44"/>
          <w:szCs w:val="44"/>
          <w:lang w:eastAsia="zh-CN"/>
        </w:rPr>
      </w:pPr>
    </w:p>
    <w:p w14:paraId="4F11331D">
      <w:pPr>
        <w:spacing w:line="276" w:lineRule="auto"/>
        <w:jc w:val="center"/>
        <w:rPr>
          <w:rFonts w:hint="eastAsia" w:eastAsia="SimSun" w:asciiTheme="majorEastAsia" w:hAnsiTheme="majorEastAsia"/>
          <w:b/>
          <w:sz w:val="44"/>
          <w:szCs w:val="44"/>
          <w:lang w:eastAsia="zh-CN"/>
        </w:rPr>
      </w:pPr>
    </w:p>
    <w:p w14:paraId="7F2BC6AB">
      <w:pPr>
        <w:spacing w:line="360" w:lineRule="auto"/>
        <w:ind w:firstLine="240" w:firstLineChars="100"/>
        <w:rPr>
          <w:rFonts w:ascii="SimSun" w:hAnsi="SimSun" w:eastAsia="SimSun"/>
          <w:kern w:val="0"/>
          <w:lang w:eastAsia="zh-CN"/>
        </w:rPr>
      </w:pPr>
    </w:p>
    <w:sectPr>
      <w:footerReference r:id="rId3" w:type="default"/>
      <w:pgSz w:w="11906" w:h="16838"/>
      <w:pgMar w:top="720" w:right="851" w:bottom="720" w:left="851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B3E8"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C0A3F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C0A3F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lNTc5OTY5NWY1NmQ3OWZmOTRiYjFiODkxOGU0ZjkifQ=="/>
  </w:docVars>
  <w:rsids>
    <w:rsidRoot w:val="00822694"/>
    <w:rsid w:val="000308C2"/>
    <w:rsid w:val="000533D6"/>
    <w:rsid w:val="00083168"/>
    <w:rsid w:val="000E0552"/>
    <w:rsid w:val="000F7032"/>
    <w:rsid w:val="0011790C"/>
    <w:rsid w:val="00134B70"/>
    <w:rsid w:val="00163A68"/>
    <w:rsid w:val="00197115"/>
    <w:rsid w:val="001E1D3A"/>
    <w:rsid w:val="001E3F6A"/>
    <w:rsid w:val="001F1FB8"/>
    <w:rsid w:val="00221A2E"/>
    <w:rsid w:val="0022272D"/>
    <w:rsid w:val="00243044"/>
    <w:rsid w:val="002725D1"/>
    <w:rsid w:val="00296B62"/>
    <w:rsid w:val="002C15C8"/>
    <w:rsid w:val="00301871"/>
    <w:rsid w:val="00304F7C"/>
    <w:rsid w:val="00334B4B"/>
    <w:rsid w:val="00357AB6"/>
    <w:rsid w:val="00385461"/>
    <w:rsid w:val="00385752"/>
    <w:rsid w:val="003866D1"/>
    <w:rsid w:val="003A45EA"/>
    <w:rsid w:val="003D458F"/>
    <w:rsid w:val="00404E49"/>
    <w:rsid w:val="0041337E"/>
    <w:rsid w:val="00430622"/>
    <w:rsid w:val="00455B52"/>
    <w:rsid w:val="0049109E"/>
    <w:rsid w:val="004A0582"/>
    <w:rsid w:val="004C2033"/>
    <w:rsid w:val="004F1F05"/>
    <w:rsid w:val="00521B72"/>
    <w:rsid w:val="005A19E7"/>
    <w:rsid w:val="005A7F85"/>
    <w:rsid w:val="005E0637"/>
    <w:rsid w:val="00607237"/>
    <w:rsid w:val="006169B1"/>
    <w:rsid w:val="006272ED"/>
    <w:rsid w:val="006350D8"/>
    <w:rsid w:val="0065799B"/>
    <w:rsid w:val="00687EE5"/>
    <w:rsid w:val="006C599D"/>
    <w:rsid w:val="006C5A12"/>
    <w:rsid w:val="006C6155"/>
    <w:rsid w:val="006F4BEB"/>
    <w:rsid w:val="007218B9"/>
    <w:rsid w:val="00741655"/>
    <w:rsid w:val="00753004"/>
    <w:rsid w:val="007D4CBF"/>
    <w:rsid w:val="007E1016"/>
    <w:rsid w:val="00817E00"/>
    <w:rsid w:val="00822694"/>
    <w:rsid w:val="0084600A"/>
    <w:rsid w:val="00847D7A"/>
    <w:rsid w:val="00880EAF"/>
    <w:rsid w:val="008A69D1"/>
    <w:rsid w:val="008D3254"/>
    <w:rsid w:val="008F3178"/>
    <w:rsid w:val="008F7A0D"/>
    <w:rsid w:val="00927487"/>
    <w:rsid w:val="0093586D"/>
    <w:rsid w:val="009651CB"/>
    <w:rsid w:val="009966E6"/>
    <w:rsid w:val="009D200C"/>
    <w:rsid w:val="00A05C3C"/>
    <w:rsid w:val="00A16C17"/>
    <w:rsid w:val="00A259BF"/>
    <w:rsid w:val="00A27FCF"/>
    <w:rsid w:val="00A40E7F"/>
    <w:rsid w:val="00A41A79"/>
    <w:rsid w:val="00A765DC"/>
    <w:rsid w:val="00AC1BF6"/>
    <w:rsid w:val="00AD1752"/>
    <w:rsid w:val="00AD7D9C"/>
    <w:rsid w:val="00B9498E"/>
    <w:rsid w:val="00BA198F"/>
    <w:rsid w:val="00BB4C90"/>
    <w:rsid w:val="00BD072C"/>
    <w:rsid w:val="00C94074"/>
    <w:rsid w:val="00CA7320"/>
    <w:rsid w:val="00CF288F"/>
    <w:rsid w:val="00D02904"/>
    <w:rsid w:val="00D2363B"/>
    <w:rsid w:val="00D451BA"/>
    <w:rsid w:val="00D568A9"/>
    <w:rsid w:val="00D93CE4"/>
    <w:rsid w:val="00DA2AA2"/>
    <w:rsid w:val="00DB2977"/>
    <w:rsid w:val="00DC1493"/>
    <w:rsid w:val="00DC2E9B"/>
    <w:rsid w:val="00DD0D76"/>
    <w:rsid w:val="00DF223E"/>
    <w:rsid w:val="00DF5338"/>
    <w:rsid w:val="00E10807"/>
    <w:rsid w:val="00E3077B"/>
    <w:rsid w:val="00E50E88"/>
    <w:rsid w:val="00EA14B1"/>
    <w:rsid w:val="00ED470B"/>
    <w:rsid w:val="00EF12B1"/>
    <w:rsid w:val="00F23C34"/>
    <w:rsid w:val="00F25EDE"/>
    <w:rsid w:val="00F50837"/>
    <w:rsid w:val="00F60B24"/>
    <w:rsid w:val="00F82AE2"/>
    <w:rsid w:val="00F9429C"/>
    <w:rsid w:val="00FA2AC0"/>
    <w:rsid w:val="00FA3F0A"/>
    <w:rsid w:val="00FA4A49"/>
    <w:rsid w:val="00FA4E65"/>
    <w:rsid w:val="00FD3986"/>
    <w:rsid w:val="00FD711F"/>
    <w:rsid w:val="00FE6161"/>
    <w:rsid w:val="00FF326C"/>
    <w:rsid w:val="066E1BB4"/>
    <w:rsid w:val="0E69309C"/>
    <w:rsid w:val="21054BBE"/>
    <w:rsid w:val="274F7554"/>
    <w:rsid w:val="5101367D"/>
    <w:rsid w:val="52BD28FF"/>
    <w:rsid w:val="55016329"/>
    <w:rsid w:val="557E5D22"/>
    <w:rsid w:val="6D981C1F"/>
    <w:rsid w:val="78852B42"/>
    <w:rsid w:val="7B24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paragraph" w:styleId="2">
    <w:name w:val="heading 1"/>
    <w:basedOn w:val="1"/>
    <w:link w:val="17"/>
    <w:qFormat/>
    <w:uiPriority w:val="9"/>
    <w:pPr>
      <w:widowControl/>
      <w:spacing w:before="100" w:beforeAutospacing="1" w:after="100" w:afterAutospacing="1"/>
      <w:outlineLvl w:val="0"/>
    </w:pPr>
    <w:rPr>
      <w:rFonts w:ascii="新細明體" w:hAnsi="新細明體" w:eastAsia="新細明體" w:cs="新細明體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8"/>
    <w:semiHidden/>
    <w:unhideWhenUsed/>
    <w:qFormat/>
    <w:uiPriority w:val="9"/>
    <w:pPr>
      <w:keepNext/>
      <w:spacing w:line="720" w:lineRule="auto"/>
      <w:outlineLvl w:val="2"/>
    </w:pPr>
    <w:rPr>
      <w:rFonts w:asciiTheme="majorHAnsi" w:hAnsiTheme="majorHAnsi" w:eastAsiaTheme="majorEastAsia" w:cstheme="majorBidi"/>
      <w:b/>
      <w:bCs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9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6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7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  <w:kern w:val="0"/>
      <w:szCs w:val="24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</w:pPr>
    <w:rPr>
      <w:rFonts w:ascii="新細明體" w:hAnsi="新細明體" w:eastAsia="新細明體" w:cs="新細明體"/>
      <w:kern w:val="0"/>
      <w:szCs w:val="24"/>
    </w:rPr>
  </w:style>
  <w:style w:type="character" w:styleId="11">
    <w:name w:val="Emphasis"/>
    <w:basedOn w:val="10"/>
    <w:autoRedefine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left="480" w:leftChars="200"/>
    </w:pPr>
  </w:style>
  <w:style w:type="character" w:customStyle="1" w:styleId="14">
    <w:name w:val="页眉 字符"/>
    <w:basedOn w:val="10"/>
    <w:link w:val="6"/>
    <w:qFormat/>
    <w:uiPriority w:val="99"/>
    <w:rPr>
      <w:sz w:val="20"/>
      <w:szCs w:val="20"/>
    </w:rPr>
  </w:style>
  <w:style w:type="character" w:customStyle="1" w:styleId="15">
    <w:name w:val="页脚 字符"/>
    <w:basedOn w:val="10"/>
    <w:link w:val="5"/>
    <w:qFormat/>
    <w:uiPriority w:val="99"/>
    <w:rPr>
      <w:sz w:val="20"/>
      <w:szCs w:val="20"/>
    </w:rPr>
  </w:style>
  <w:style w:type="character" w:customStyle="1" w:styleId="16">
    <w:name w:val="HTML 预设格式 字符"/>
    <w:basedOn w:val="10"/>
    <w:link w:val="7"/>
    <w:qFormat/>
    <w:uiPriority w:val="99"/>
    <w:rPr>
      <w:rFonts w:ascii="細明體" w:hAnsi="細明體" w:eastAsia="細明體" w:cs="細明體"/>
      <w:kern w:val="0"/>
      <w:szCs w:val="24"/>
    </w:rPr>
  </w:style>
  <w:style w:type="character" w:customStyle="1" w:styleId="17">
    <w:name w:val="标题 1 字符"/>
    <w:basedOn w:val="10"/>
    <w:link w:val="2"/>
    <w:qFormat/>
    <w:uiPriority w:val="9"/>
    <w:rPr>
      <w:rFonts w:ascii="新細明體" w:hAnsi="新細明體" w:eastAsia="新細明體" w:cs="新細明體"/>
      <w:b/>
      <w:bCs/>
      <w:kern w:val="36"/>
      <w:sz w:val="48"/>
      <w:szCs w:val="48"/>
    </w:rPr>
  </w:style>
  <w:style w:type="character" w:customStyle="1" w:styleId="18">
    <w:name w:val="标题 3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6"/>
      <w:szCs w:val="36"/>
    </w:rPr>
  </w:style>
  <w:style w:type="character" w:customStyle="1" w:styleId="19">
    <w:name w:val="批注框文本 字符"/>
    <w:basedOn w:val="10"/>
    <w:link w:val="4"/>
    <w:semiHidden/>
    <w:qFormat/>
    <w:uiPriority w:val="99"/>
    <w:rPr>
      <w:rFonts w:ascii="Microsoft YaHei UI" w:eastAsia="Microsoft YaHei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412</Characters>
  <Lines>3</Lines>
  <Paragraphs>1</Paragraphs>
  <TotalTime>26</TotalTime>
  <ScaleCrop>false</ScaleCrop>
  <LinksUpToDate>false</LinksUpToDate>
  <CharactersWithSpaces>433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2024-03-06T03:04:00Z</dcterms:created>
  <dc:creator>W.H. Tan  譚文河</dc:creator>
  <cp:lastModifiedBy>屈补迎 qubuying</cp:lastModifiedBy>
  <cp:lastPrinted>2024-03-06T01:57:00Z</cp:lastPrinted>
  <dcterms:modified xsi:type="dcterms:W3CDTF">2024-08-23T05:04:21Z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C801C34931B64FAA9A17B5CC7FE44490_12</vt:lpwstr>
  </property>
</Properties>
</file>